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Spec="center" w:tblpY="1460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67"/>
        <w:gridCol w:w="992"/>
        <w:gridCol w:w="851"/>
        <w:gridCol w:w="850"/>
        <w:gridCol w:w="851"/>
        <w:gridCol w:w="2010"/>
        <w:gridCol w:w="1584"/>
      </w:tblGrid>
      <w:tr w14:paraId="34BA0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14:paraId="4274CFF2">
            <w:pPr>
              <w:jc w:val="center"/>
              <w:rPr>
                <w:rFonts w:hint="eastAsia" w:ascii="黑体" w:hAnsi="黑体" w:eastAsia="黑体"/>
                <w:sz w:val="36"/>
                <w:szCs w:val="36"/>
              </w:rPr>
            </w:pPr>
            <w:r>
              <w:rPr>
                <w:rFonts w:hint="eastAsia" w:ascii="黑体" w:hAnsi="黑体" w:eastAsia="黑体"/>
                <w:sz w:val="36"/>
                <w:szCs w:val="36"/>
              </w:rPr>
              <w:t>河南农业大学校友回校拍摄婚纱照申请表</w:t>
            </w:r>
          </w:p>
          <w:p w14:paraId="0943B487">
            <w:pPr>
              <w:spacing w:line="240" w:lineRule="exact"/>
              <w:jc w:val="center"/>
              <w:rPr>
                <w:sz w:val="28"/>
              </w:rPr>
            </w:pPr>
          </w:p>
        </w:tc>
      </w:tr>
      <w:tr w14:paraId="7BCB0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817" w:type="dxa"/>
            <w:vAlign w:val="center"/>
          </w:tcPr>
          <w:p w14:paraId="28800C2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59" w:type="dxa"/>
            <w:gridSpan w:val="2"/>
            <w:vAlign w:val="center"/>
          </w:tcPr>
          <w:p w14:paraId="5C89A2A7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</w:p>
        </w:tc>
        <w:tc>
          <w:tcPr>
            <w:tcW w:w="851" w:type="dxa"/>
            <w:vAlign w:val="center"/>
          </w:tcPr>
          <w:p w14:paraId="4F40764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850" w:type="dxa"/>
            <w:vAlign w:val="center"/>
          </w:tcPr>
          <w:p w14:paraId="691AE6B3"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</w:p>
        </w:tc>
        <w:tc>
          <w:tcPr>
            <w:tcW w:w="851" w:type="dxa"/>
            <w:vAlign w:val="center"/>
          </w:tcPr>
          <w:p w14:paraId="576EB6D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</w:t>
            </w:r>
          </w:p>
          <w:p w14:paraId="32FF5C7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年月</w:t>
            </w:r>
          </w:p>
        </w:tc>
        <w:tc>
          <w:tcPr>
            <w:tcW w:w="2010" w:type="dxa"/>
            <w:vAlign w:val="center"/>
          </w:tcPr>
          <w:p w14:paraId="49AED2F3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</w:p>
        </w:tc>
        <w:tc>
          <w:tcPr>
            <w:tcW w:w="1584" w:type="dxa"/>
            <w:vMerge w:val="restart"/>
            <w:vAlign w:val="center"/>
          </w:tcPr>
          <w:p w14:paraId="3148005C">
            <w:pPr>
              <w:widowControl/>
              <w:jc w:val="center"/>
              <w:rPr>
                <w:sz w:val="24"/>
              </w:rPr>
            </w:pPr>
          </w:p>
        </w:tc>
      </w:tr>
      <w:tr w14:paraId="2318E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817" w:type="dxa"/>
            <w:vAlign w:val="center"/>
          </w:tcPr>
          <w:p w14:paraId="045F2C0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</w:tc>
        <w:tc>
          <w:tcPr>
            <w:tcW w:w="1559" w:type="dxa"/>
            <w:gridSpan w:val="2"/>
            <w:vAlign w:val="center"/>
          </w:tcPr>
          <w:p w14:paraId="0BEAE84A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</w:p>
        </w:tc>
        <w:tc>
          <w:tcPr>
            <w:tcW w:w="851" w:type="dxa"/>
            <w:vAlign w:val="center"/>
          </w:tcPr>
          <w:p w14:paraId="246C975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入学</w:t>
            </w:r>
          </w:p>
          <w:p w14:paraId="6495EB3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年级</w:t>
            </w:r>
          </w:p>
        </w:tc>
        <w:tc>
          <w:tcPr>
            <w:tcW w:w="850" w:type="dxa"/>
            <w:vAlign w:val="center"/>
          </w:tcPr>
          <w:p w14:paraId="40BE84D2">
            <w:pPr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14:paraId="1F333E2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2010" w:type="dxa"/>
            <w:vAlign w:val="center"/>
          </w:tcPr>
          <w:p w14:paraId="4A729B2D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</w:p>
        </w:tc>
        <w:tc>
          <w:tcPr>
            <w:tcW w:w="1584" w:type="dxa"/>
            <w:vMerge w:val="continue"/>
            <w:vAlign w:val="center"/>
          </w:tcPr>
          <w:p w14:paraId="792BD3E5">
            <w:pPr>
              <w:jc w:val="center"/>
              <w:rPr>
                <w:sz w:val="24"/>
              </w:rPr>
            </w:pPr>
          </w:p>
        </w:tc>
      </w:tr>
      <w:tr w14:paraId="2B3F5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gridSpan w:val="2"/>
            <w:vAlign w:val="center"/>
          </w:tcPr>
          <w:p w14:paraId="6F36904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3544" w:type="dxa"/>
            <w:gridSpan w:val="4"/>
            <w:vAlign w:val="center"/>
          </w:tcPr>
          <w:p w14:paraId="0120C0AA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</w:p>
        </w:tc>
        <w:tc>
          <w:tcPr>
            <w:tcW w:w="2010" w:type="dxa"/>
            <w:vAlign w:val="center"/>
          </w:tcPr>
          <w:p w14:paraId="1704FF4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584" w:type="dxa"/>
            <w:vAlign w:val="center"/>
          </w:tcPr>
          <w:p w14:paraId="3EBF32D8">
            <w:pPr>
              <w:rPr>
                <w:rFonts w:hint="default" w:eastAsiaTheme="minorEastAsia"/>
                <w:sz w:val="24"/>
                <w:lang w:val="en-US" w:eastAsia="zh-CN"/>
              </w:rPr>
            </w:pPr>
          </w:p>
        </w:tc>
      </w:tr>
      <w:tr w14:paraId="2072D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gridSpan w:val="2"/>
            <w:vAlign w:val="center"/>
          </w:tcPr>
          <w:p w14:paraId="59A9632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进校车牌</w:t>
            </w:r>
          </w:p>
        </w:tc>
        <w:tc>
          <w:tcPr>
            <w:tcW w:w="3544" w:type="dxa"/>
            <w:gridSpan w:val="4"/>
            <w:vAlign w:val="center"/>
          </w:tcPr>
          <w:p w14:paraId="4A2DB27A">
            <w:pPr>
              <w:rPr>
                <w:rFonts w:hint="default" w:eastAsiaTheme="minorEastAsia"/>
                <w:sz w:val="24"/>
                <w:lang w:val="en-US" w:eastAsia="zh-CN"/>
              </w:rPr>
            </w:pPr>
          </w:p>
        </w:tc>
        <w:tc>
          <w:tcPr>
            <w:tcW w:w="2010" w:type="dxa"/>
            <w:vAlign w:val="center"/>
          </w:tcPr>
          <w:p w14:paraId="50BE0A6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进校人数</w:t>
            </w:r>
          </w:p>
        </w:tc>
        <w:tc>
          <w:tcPr>
            <w:tcW w:w="1584" w:type="dxa"/>
            <w:vAlign w:val="center"/>
          </w:tcPr>
          <w:p w14:paraId="75D8D8D8">
            <w:pPr>
              <w:rPr>
                <w:rFonts w:hint="eastAsia" w:eastAsiaTheme="minorEastAsia"/>
                <w:sz w:val="24"/>
                <w:lang w:val="en-US" w:eastAsia="zh-CN"/>
              </w:rPr>
            </w:pPr>
          </w:p>
        </w:tc>
      </w:tr>
      <w:tr w14:paraId="1A53C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gridSpan w:val="2"/>
            <w:vAlign w:val="center"/>
          </w:tcPr>
          <w:p w14:paraId="3BC2079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拍摄时间</w:t>
            </w:r>
          </w:p>
        </w:tc>
        <w:tc>
          <w:tcPr>
            <w:tcW w:w="7138" w:type="dxa"/>
            <w:gridSpan w:val="6"/>
            <w:vAlign w:val="center"/>
          </w:tcPr>
          <w:p w14:paraId="1DA9E8C6">
            <w:pPr>
              <w:rPr>
                <w:sz w:val="24"/>
              </w:rPr>
            </w:pP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</w:rPr>
              <w:t>时至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</w:rPr>
              <w:t>时</w:t>
            </w:r>
          </w:p>
        </w:tc>
      </w:tr>
      <w:tr w14:paraId="66070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1384" w:type="dxa"/>
            <w:gridSpan w:val="2"/>
            <w:vAlign w:val="center"/>
          </w:tcPr>
          <w:p w14:paraId="4C60FA5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拍摄期间</w:t>
            </w:r>
          </w:p>
          <w:p w14:paraId="2E74567E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承诺事项</w:t>
            </w:r>
          </w:p>
        </w:tc>
        <w:tc>
          <w:tcPr>
            <w:tcW w:w="7138" w:type="dxa"/>
            <w:gridSpan w:val="6"/>
            <w:vAlign w:val="center"/>
          </w:tcPr>
          <w:p w14:paraId="5AD840CA">
            <w:pPr>
              <w:spacing w:line="380" w:lineRule="exact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一、遵守校园管理规定</w:t>
            </w:r>
            <w:r>
              <w:rPr>
                <w:rFonts w:hint="eastAsia"/>
                <w:sz w:val="24"/>
              </w:rPr>
              <w:t>：保护校园环境（不踩踏草坪、攀折花木，不随意移动公共设施，垃圾随身带走）；禁止进入非开放区域（实验室、图书馆内部、教学楼及教室等未获许可场所）；保持安静（不大声喧哗或长时间占用某处场地，尤其靠近教学楼、宿舍区时）。</w:t>
            </w:r>
          </w:p>
          <w:p w14:paraId="2DF64F3A">
            <w:pPr>
              <w:spacing w:line="380" w:lineRule="exact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二、尊重校园文化符号</w:t>
            </w:r>
            <w:r>
              <w:rPr>
                <w:rFonts w:hint="eastAsia"/>
                <w:sz w:val="24"/>
              </w:rPr>
              <w:t xml:space="preserve">：校徽、校训等元素的使用（若照片中包含校徽、校名石刻等标志性元素，需确保摆放或拍摄方式庄重，不恶搞或商业化滥用）；校园建筑等保护（不攀爬建筑等，不用道具接触易损设施）；版权问题（照片和录像禁止用于商业用途）。 </w:t>
            </w:r>
          </w:p>
          <w:p w14:paraId="201C589E">
            <w:pPr>
              <w:spacing w:line="380" w:lineRule="exact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三、着装与行为得体：</w:t>
            </w:r>
            <w:r>
              <w:rPr>
                <w:rFonts w:hint="eastAsia"/>
                <w:sz w:val="24"/>
              </w:rPr>
              <w:t>服装适宜（尊重校园文化氛围，婚纱礼服尽量端庄大方，避免过于暴露或夸张的造型）；举止文明（保持校友应有的端庄形象，避免亲密动作过度）。</w:t>
            </w:r>
          </w:p>
          <w:p w14:paraId="6C988C64">
            <w:pPr>
              <w:spacing w:line="380" w:lineRule="exact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四、团队协作与效率</w:t>
            </w:r>
            <w:r>
              <w:rPr>
                <w:rFonts w:hint="eastAsia"/>
                <w:sz w:val="24"/>
              </w:rPr>
              <w:t xml:space="preserve">：控制回校团队规模（摄影师、化妆师等随行人员精简，不成群结队，不影响校园秩序）；快速完成拍摄（提前规划路线，减少同一地点的长时间停留，避免占用公共通道）。                         </w:t>
            </w:r>
          </w:p>
        </w:tc>
      </w:tr>
      <w:tr w14:paraId="70AB1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6" w:hRule="atLeast"/>
        </w:trPr>
        <w:tc>
          <w:tcPr>
            <w:tcW w:w="8522" w:type="dxa"/>
            <w:gridSpan w:val="8"/>
            <w:vAlign w:val="center"/>
          </w:tcPr>
          <w:p w14:paraId="4F87549C">
            <w:pPr>
              <w:widowControl/>
              <w:jc w:val="left"/>
              <w:rPr>
                <w:sz w:val="24"/>
              </w:rPr>
            </w:pPr>
          </w:p>
          <w:p w14:paraId="01F20FC2">
            <w:pPr>
              <w:widowControl/>
              <w:ind w:firstLine="5040" w:firstLineChars="21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校友联络办公室审查（盖章）</w:t>
            </w:r>
          </w:p>
          <w:p w14:paraId="6C6E1B34">
            <w:pPr>
              <w:ind w:firstLine="1200" w:firstLineChars="5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 xml:space="preserve"> 年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2A5CD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</w:trPr>
        <w:tc>
          <w:tcPr>
            <w:tcW w:w="8522" w:type="dxa"/>
            <w:gridSpan w:val="8"/>
            <w:vAlign w:val="center"/>
          </w:tcPr>
          <w:p w14:paraId="278B1CC7">
            <w:pPr>
              <w:rPr>
                <w:sz w:val="24"/>
              </w:rPr>
            </w:pPr>
          </w:p>
          <w:p w14:paraId="44E36781">
            <w:pPr>
              <w:ind w:firstLine="5760" w:firstLineChars="2400"/>
              <w:rPr>
                <w:sz w:val="24"/>
              </w:rPr>
            </w:pPr>
            <w:r>
              <w:rPr>
                <w:rFonts w:hint="eastAsia"/>
                <w:sz w:val="24"/>
              </w:rPr>
              <w:t>校保卫处审批（盖章）</w:t>
            </w:r>
          </w:p>
          <w:p w14:paraId="433A9FD6">
            <w:pPr>
              <w:ind w:firstLine="2160" w:firstLineChars="90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2FFF0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</w:trPr>
        <w:tc>
          <w:tcPr>
            <w:tcW w:w="1384" w:type="dxa"/>
            <w:gridSpan w:val="2"/>
            <w:vAlign w:val="center"/>
          </w:tcPr>
          <w:p w14:paraId="1A265DD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7138" w:type="dxa"/>
            <w:gridSpan w:val="6"/>
            <w:vAlign w:val="center"/>
          </w:tcPr>
          <w:p w14:paraId="6291916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1.时间提醒：为减少对师生正常教学和学习的影响，仅双休日或节假日批准。</w:t>
            </w:r>
          </w:p>
          <w:p w14:paraId="67A7A4B3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2.安全提醒：安全第一，高空、水域等危险地带禁止前往。</w:t>
            </w:r>
          </w:p>
        </w:tc>
      </w:tr>
    </w:tbl>
    <w:p w14:paraId="7C5D6333"/>
    <w:sectPr>
      <w:pgSz w:w="11906" w:h="16838"/>
      <w:pgMar w:top="624" w:right="1588" w:bottom="62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384"/>
    <w:rsid w:val="00015DF4"/>
    <w:rsid w:val="00065296"/>
    <w:rsid w:val="00066384"/>
    <w:rsid w:val="000A76AC"/>
    <w:rsid w:val="000D7A75"/>
    <w:rsid w:val="000F2E0C"/>
    <w:rsid w:val="0010009E"/>
    <w:rsid w:val="001D3502"/>
    <w:rsid w:val="001D3DE4"/>
    <w:rsid w:val="0024147F"/>
    <w:rsid w:val="00265E95"/>
    <w:rsid w:val="002D37B0"/>
    <w:rsid w:val="002E6E47"/>
    <w:rsid w:val="0030530B"/>
    <w:rsid w:val="003219CE"/>
    <w:rsid w:val="003702D2"/>
    <w:rsid w:val="003C4D6D"/>
    <w:rsid w:val="003E7E62"/>
    <w:rsid w:val="0041556F"/>
    <w:rsid w:val="00491075"/>
    <w:rsid w:val="004A6C12"/>
    <w:rsid w:val="004B2177"/>
    <w:rsid w:val="00501F44"/>
    <w:rsid w:val="00510E43"/>
    <w:rsid w:val="005244B5"/>
    <w:rsid w:val="0053485F"/>
    <w:rsid w:val="0056036D"/>
    <w:rsid w:val="005B03BE"/>
    <w:rsid w:val="005C0B96"/>
    <w:rsid w:val="006612F7"/>
    <w:rsid w:val="006D5534"/>
    <w:rsid w:val="007833B3"/>
    <w:rsid w:val="00794C00"/>
    <w:rsid w:val="00795570"/>
    <w:rsid w:val="007C7C8E"/>
    <w:rsid w:val="0085551A"/>
    <w:rsid w:val="0089755D"/>
    <w:rsid w:val="008E401E"/>
    <w:rsid w:val="00914C6C"/>
    <w:rsid w:val="009A47B2"/>
    <w:rsid w:val="009B6483"/>
    <w:rsid w:val="00AC56CD"/>
    <w:rsid w:val="00B500DC"/>
    <w:rsid w:val="00B54BAE"/>
    <w:rsid w:val="00B71EEB"/>
    <w:rsid w:val="00BB4E79"/>
    <w:rsid w:val="00BE7D0B"/>
    <w:rsid w:val="00BF0940"/>
    <w:rsid w:val="00C04398"/>
    <w:rsid w:val="00C604A5"/>
    <w:rsid w:val="00CA02E3"/>
    <w:rsid w:val="00D00C06"/>
    <w:rsid w:val="00D173D4"/>
    <w:rsid w:val="00E350ED"/>
    <w:rsid w:val="00E44771"/>
    <w:rsid w:val="00E5602A"/>
    <w:rsid w:val="00E738E3"/>
    <w:rsid w:val="00EA4C18"/>
    <w:rsid w:val="00EF1525"/>
    <w:rsid w:val="00F16096"/>
    <w:rsid w:val="00F2687E"/>
    <w:rsid w:val="00F8616F"/>
    <w:rsid w:val="00FC414D"/>
    <w:rsid w:val="00FD655B"/>
    <w:rsid w:val="00FE77C3"/>
    <w:rsid w:val="05D70D81"/>
    <w:rsid w:val="0C7015F6"/>
    <w:rsid w:val="1C965A39"/>
    <w:rsid w:val="1CF01E41"/>
    <w:rsid w:val="1FF0680C"/>
    <w:rsid w:val="24653902"/>
    <w:rsid w:val="425828A0"/>
    <w:rsid w:val="4AF37BB7"/>
    <w:rsid w:val="5B37709F"/>
    <w:rsid w:val="5EFB0DA0"/>
    <w:rsid w:val="63A5101B"/>
    <w:rsid w:val="66FD6590"/>
    <w:rsid w:val="75402955"/>
    <w:rsid w:val="7FD65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604</Words>
  <Characters>648</Characters>
  <Lines>42</Lines>
  <Paragraphs>40</Paragraphs>
  <TotalTime>5</TotalTime>
  <ScaleCrop>false</ScaleCrop>
  <LinksUpToDate>false</LinksUpToDate>
  <CharactersWithSpaces>752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理＋文</cp:lastModifiedBy>
  <dcterms:modified xsi:type="dcterms:W3CDTF">2026-09-20T03:40:49Z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eyJoZGlkIjoiNDE2MDE1N2QwZTcyMTg2NGM5Zjc5Nzg1NTBlOGJmODEiLCJ1c2VySWQiOiI3ODM2Mjk0NTMifQ==</vt:lpwstr>
  </property>
  <property fmtid="{D5CDD505-2E9C-101B-9397-08002B2CF9AE}" pid="4" name="ICV">
    <vt:lpwstr>A733AAC62CBD4455AD61BA6EA11E45F0_13</vt:lpwstr>
  </property>
</Properties>
</file>